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63D7AFEC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D60E3E">
        <w:rPr>
          <w:rFonts w:ascii="Lucida Bright" w:hAnsi="Lucida Bright" w:cs="Arial"/>
          <w:bCs/>
          <w:iCs/>
          <w:sz w:val="24"/>
          <w:szCs w:val="24"/>
        </w:rPr>
        <w:t>July</w:t>
      </w:r>
      <w:r w:rsidR="00DE2BC5">
        <w:rPr>
          <w:rFonts w:ascii="Lucida Bright" w:hAnsi="Lucida Bright" w:cs="Arial"/>
          <w:bCs/>
          <w:iCs/>
          <w:sz w:val="24"/>
          <w:szCs w:val="24"/>
        </w:rPr>
        <w:t xml:space="preserve"> 2</w:t>
      </w:r>
      <w:r w:rsidR="00D60E3E">
        <w:rPr>
          <w:rFonts w:ascii="Lucida Bright" w:hAnsi="Lucida Bright" w:cs="Arial"/>
          <w:bCs/>
          <w:iCs/>
          <w:sz w:val="24"/>
          <w:szCs w:val="24"/>
        </w:rPr>
        <w:t>6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proofErr w:type="spellStart"/>
      <w:r w:rsidRPr="001005E2">
        <w:rPr>
          <w:rFonts w:ascii="Lucida Bright" w:hAnsi="Lucida Bright" w:cs="Arial"/>
          <w:bCs/>
          <w:iCs/>
          <w:sz w:val="24"/>
          <w:szCs w:val="24"/>
        </w:rPr>
        <w:t>Macomson</w:t>
      </w:r>
      <w:proofErr w:type="spellEnd"/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10B2D6D8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C3BA907" w14:textId="77777777" w:rsidR="00EE26DC" w:rsidRPr="00EE26DC" w:rsidRDefault="00EE26DC" w:rsidP="00EE26DC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7E8E23A" w14:textId="113202B2" w:rsidR="00EE26DC" w:rsidRPr="001005E2" w:rsidRDefault="00EE26DC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Personnel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p w14:paraId="17B08361" w14:textId="77777777" w:rsidR="00C675DB" w:rsidRPr="00897FFD" w:rsidRDefault="00C675DB" w:rsidP="00C675DB">
      <w:pPr>
        <w:pStyle w:val="ListParagraph"/>
        <w:spacing w:after="160" w:line="259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781A6474" w14:textId="21D28C08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C5809E0" w14:textId="469D149A" w:rsidR="00DD4122" w:rsidRDefault="00D60E3E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Jul</w:t>
      </w:r>
      <w:r w:rsidR="00E24742">
        <w:rPr>
          <w:rFonts w:ascii="Lucida Bright" w:hAnsi="Lucida Bright" w:cs="Arial"/>
          <w:i/>
          <w:sz w:val="20"/>
          <w:szCs w:val="20"/>
        </w:rPr>
        <w:t>y 2</w:t>
      </w:r>
      <w:r>
        <w:rPr>
          <w:rFonts w:ascii="Lucida Bright" w:hAnsi="Lucida Bright" w:cs="Arial"/>
          <w:i/>
          <w:sz w:val="20"/>
          <w:szCs w:val="20"/>
        </w:rPr>
        <w:t>8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Special Called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6</w:t>
      </w:r>
      <w:r w:rsidR="006251B8">
        <w:rPr>
          <w:rFonts w:ascii="Lucida Bright" w:hAnsi="Lucida Bright" w:cs="Arial"/>
          <w:i/>
          <w:sz w:val="20"/>
          <w:szCs w:val="20"/>
        </w:rPr>
        <w:t>:</w:t>
      </w:r>
      <w:r>
        <w:rPr>
          <w:rFonts w:ascii="Lucida Bright" w:hAnsi="Lucida Bright" w:cs="Arial"/>
          <w:i/>
          <w:sz w:val="20"/>
          <w:szCs w:val="20"/>
        </w:rPr>
        <w:t>0</w:t>
      </w:r>
      <w:r w:rsidR="006251B8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587FDE5E" w14:textId="091AE1D6" w:rsidR="00DD4122" w:rsidRDefault="00D60E3E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August</w:t>
      </w:r>
      <w:r w:rsidR="00E24742"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1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Public Hearing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5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>
        <w:rPr>
          <w:rFonts w:ascii="Lucida Bright" w:hAnsi="Lucida Bright" w:cs="Arial"/>
          <w:i/>
          <w:sz w:val="20"/>
          <w:szCs w:val="20"/>
        </w:rPr>
        <w:t>3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p w14:paraId="3D49F9D0" w14:textId="1069472C" w:rsidR="006251B8" w:rsidRDefault="00D60E3E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August</w:t>
      </w:r>
      <w:r w:rsidR="00D46B9C">
        <w:rPr>
          <w:rFonts w:ascii="Lucida Bright" w:hAnsi="Lucida Bright" w:cs="Arial"/>
          <w:i/>
          <w:sz w:val="20"/>
          <w:szCs w:val="20"/>
        </w:rPr>
        <w:t xml:space="preserve"> </w:t>
      </w:r>
      <w:r w:rsidR="00E24742">
        <w:rPr>
          <w:rFonts w:ascii="Lucida Bright" w:hAnsi="Lucida Bright" w:cs="Arial"/>
          <w:i/>
          <w:sz w:val="20"/>
          <w:szCs w:val="20"/>
        </w:rPr>
        <w:t>1</w:t>
      </w:r>
      <w:r w:rsidR="006251B8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Regular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@6:00 PM @ Franklin County Justice Center</w:t>
      </w:r>
    </w:p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275D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4</cp:revision>
  <cp:lastPrinted>2022-02-22T21:16:00Z</cp:lastPrinted>
  <dcterms:created xsi:type="dcterms:W3CDTF">2022-07-20T13:56:00Z</dcterms:created>
  <dcterms:modified xsi:type="dcterms:W3CDTF">2022-07-20T15:44:00Z</dcterms:modified>
</cp:coreProperties>
</file>