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5D121E2A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066149">
        <w:rPr>
          <w:rFonts w:ascii="Lucida Bright" w:hAnsi="Lucida Bright" w:cs="Arial"/>
          <w:bCs/>
          <w:iCs/>
          <w:sz w:val="24"/>
          <w:szCs w:val="24"/>
        </w:rPr>
        <w:t xml:space="preserve">January </w:t>
      </w:r>
      <w:r w:rsidR="00AB3C07">
        <w:rPr>
          <w:rFonts w:ascii="Lucida Bright" w:hAnsi="Lucida Bright" w:cs="Arial"/>
          <w:bCs/>
          <w:iCs/>
          <w:sz w:val="24"/>
          <w:szCs w:val="24"/>
        </w:rPr>
        <w:t xml:space="preserve">31, 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202</w:t>
      </w:r>
      <w:r w:rsidR="00066149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6A455E5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699BD827" w14:textId="77777777" w:rsidR="00E67ED0" w:rsidRPr="00E67ED0" w:rsidRDefault="00E67ED0" w:rsidP="00E67ED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6B9459FB" w:rsidR="00727FC4" w:rsidRDefault="00DD4122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4FDD8560" w14:textId="77777777" w:rsidR="000163FA" w:rsidRPr="000163FA" w:rsidRDefault="000163FA" w:rsidP="000163FA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64F571C7" w14:textId="7BB59AEB" w:rsidR="00807B14" w:rsidRDefault="00807B14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Franklin County Water System- Peoples &amp; Quigley</w:t>
      </w:r>
    </w:p>
    <w:p w14:paraId="0105320B" w14:textId="77777777" w:rsidR="00807B14" w:rsidRDefault="00807B14" w:rsidP="00807B14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</w:p>
    <w:p w14:paraId="300F9D7B" w14:textId="60982E12" w:rsidR="00503D67" w:rsidRPr="00807B14" w:rsidRDefault="00B1358D" w:rsidP="00807B14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807B14">
        <w:rPr>
          <w:rFonts w:ascii="Lucida Bright" w:hAnsi="Lucida Bright" w:cs="Arial"/>
          <w:iCs/>
          <w:sz w:val="24"/>
          <w:szCs w:val="24"/>
        </w:rPr>
        <w:t>911 Addresses – E911/EMS</w:t>
      </w:r>
    </w:p>
    <w:p w14:paraId="5136E731" w14:textId="77777777" w:rsidR="00503D67" w:rsidRDefault="00503D67" w:rsidP="00503D67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6C9C03FF" w14:textId="77777777" w:rsidR="00B1358D" w:rsidRDefault="00B1358D" w:rsidP="00503D67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Mobile Home Ordinance</w:t>
      </w:r>
    </w:p>
    <w:p w14:paraId="38522FCB" w14:textId="77777777" w:rsidR="00B1358D" w:rsidRPr="00B1358D" w:rsidRDefault="00B1358D" w:rsidP="00B1358D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DEDDF22" w14:textId="34FA8583" w:rsidR="00E67ED0" w:rsidRPr="00503D67" w:rsidRDefault="00B1358D" w:rsidP="00503D67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Building Inspections</w:t>
      </w:r>
      <w:r w:rsidR="00EB7942">
        <w:rPr>
          <w:rFonts w:ascii="Lucida Bright" w:hAnsi="Lucida Bright" w:cs="Arial"/>
          <w:iCs/>
          <w:sz w:val="24"/>
          <w:szCs w:val="24"/>
        </w:rPr>
        <w:t>, Permitting and UDC</w:t>
      </w:r>
      <w:r>
        <w:rPr>
          <w:rFonts w:ascii="Lucida Bright" w:hAnsi="Lucida Bright" w:cs="Arial"/>
          <w:iCs/>
          <w:sz w:val="24"/>
          <w:szCs w:val="24"/>
        </w:rPr>
        <w:t xml:space="preserve"> Discussion</w:t>
      </w:r>
      <w:r w:rsidR="004110FD" w:rsidRPr="00503D67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bookmarkEnd w:id="2"/>
    <w:bookmarkEnd w:id="3"/>
    <w:p w14:paraId="4BB7A514" w14:textId="77777777" w:rsidR="00C23EF8" w:rsidRDefault="00C23EF8" w:rsidP="00C23EF8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781A6474" w14:textId="17FFCF12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9798850" w14:textId="0962CD12" w:rsidR="00503D67" w:rsidRDefault="00066149" w:rsidP="00503D67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February 6, 2023</w:t>
      </w:r>
      <w:r w:rsidR="00503D67">
        <w:rPr>
          <w:rFonts w:ascii="Lucida Bright" w:hAnsi="Lucida Bright" w:cs="Arial"/>
          <w:i/>
          <w:sz w:val="20"/>
          <w:szCs w:val="20"/>
        </w:rPr>
        <w:t xml:space="preserve"> – Public Hearing 5:30 PM @ Franklin County Justice Center</w:t>
      </w:r>
    </w:p>
    <w:p w14:paraId="2E61E6CF" w14:textId="34E6D998" w:rsidR="00066149" w:rsidRDefault="00066149" w:rsidP="00503D67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February 6, 2023 – Regular Meeting 6:00 PM @ Franklin County Justice Center</w:t>
      </w:r>
    </w:p>
    <w:p w14:paraId="587FDE5E" w14:textId="228B7A16" w:rsidR="00DD4122" w:rsidRDefault="00066149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February 2</w:t>
      </w:r>
      <w:r w:rsidR="00AB3C07">
        <w:rPr>
          <w:rFonts w:ascii="Lucida Bright" w:hAnsi="Lucida Bright" w:cs="Arial"/>
          <w:i/>
          <w:sz w:val="20"/>
          <w:szCs w:val="20"/>
        </w:rPr>
        <w:t>8</w:t>
      </w:r>
      <w:r>
        <w:rPr>
          <w:rFonts w:ascii="Lucida Bright" w:hAnsi="Lucida Bright" w:cs="Arial"/>
          <w:i/>
          <w:sz w:val="20"/>
          <w:szCs w:val="20"/>
        </w:rPr>
        <w:t>, 2023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Work Session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7564C9">
        <w:rPr>
          <w:rFonts w:ascii="Lucida Bright" w:hAnsi="Lucida Bright" w:cs="Arial"/>
          <w:i/>
          <w:sz w:val="20"/>
          <w:szCs w:val="20"/>
        </w:rPr>
        <w:t>6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7564C9">
        <w:rPr>
          <w:rFonts w:ascii="Lucida Bright" w:hAnsi="Lucida Bright" w:cs="Arial"/>
          <w:i/>
          <w:sz w:val="20"/>
          <w:szCs w:val="20"/>
        </w:rPr>
        <w:t>0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2082136A" w14:textId="2CD90B72" w:rsidR="00CE6141" w:rsidRDefault="00DD4122" w:rsidP="00AC0313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3B902F00" w14:textId="2567E2CD" w:rsidR="00CE6141" w:rsidRDefault="00CE6141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p w14:paraId="517FD8A1" w14:textId="77777777" w:rsidR="00CE6141" w:rsidRPr="001005E2" w:rsidRDefault="00CE6141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CE6141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56470"/>
    <w:rsid w:val="0005734D"/>
    <w:rsid w:val="000613DC"/>
    <w:rsid w:val="00066149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564C9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5A4"/>
    <w:rsid w:val="009D6684"/>
    <w:rsid w:val="009E4AE5"/>
    <w:rsid w:val="009E60D9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Franklin County Clerk</cp:lastModifiedBy>
  <cp:revision>6</cp:revision>
  <cp:lastPrinted>2022-10-24T15:30:00Z</cp:lastPrinted>
  <dcterms:created xsi:type="dcterms:W3CDTF">2023-01-20T15:10:00Z</dcterms:created>
  <dcterms:modified xsi:type="dcterms:W3CDTF">2023-01-27T17:08:00Z</dcterms:modified>
</cp:coreProperties>
</file>