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28F58D64" w:rsidR="00EF0644" w:rsidRDefault="00173587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PUBLIC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  <w:r w:rsidR="004D5E79">
        <w:rPr>
          <w:rFonts w:ascii="Lucida Bright" w:hAnsi="Lucida Bright" w:cs="Arial"/>
          <w:b/>
          <w:i/>
          <w:sz w:val="32"/>
          <w:szCs w:val="32"/>
        </w:rPr>
        <w:t xml:space="preserve"> AGENDA</w:t>
      </w:r>
    </w:p>
    <w:p w14:paraId="6678579F" w14:textId="77777777" w:rsidR="0024582F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53091C86" w14:textId="77777777" w:rsidR="00EF699F" w:rsidRDefault="00EF699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2A3B269C" w14:textId="77777777" w:rsidR="00EF699F" w:rsidRPr="00B4415B" w:rsidRDefault="00EF699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2764B2F9" w:rsidR="000F7312" w:rsidRPr="00F966E8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F966E8">
        <w:rPr>
          <w:rFonts w:ascii="Lucida Bright" w:hAnsi="Lucida Bright" w:cs="Arial"/>
          <w:b/>
          <w:iCs/>
          <w:sz w:val="24"/>
          <w:szCs w:val="24"/>
        </w:rPr>
        <w:t>DATE:</w:t>
      </w:r>
      <w:r w:rsidR="00C939CC" w:rsidRPr="00F966E8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C939CC" w:rsidRPr="00F966E8">
        <w:rPr>
          <w:rFonts w:ascii="Lucida Bright" w:hAnsi="Lucida Bright" w:cs="Arial"/>
          <w:bCs/>
          <w:iCs/>
          <w:sz w:val="24"/>
          <w:szCs w:val="24"/>
        </w:rPr>
        <w:t>August 7</w:t>
      </w:r>
      <w:r w:rsidR="00AF249E" w:rsidRPr="00F966E8">
        <w:rPr>
          <w:rFonts w:ascii="Lucida Bright" w:hAnsi="Lucida Bright" w:cs="Arial"/>
          <w:bCs/>
          <w:iCs/>
          <w:sz w:val="24"/>
          <w:szCs w:val="24"/>
        </w:rPr>
        <w:t>, 2023</w:t>
      </w:r>
    </w:p>
    <w:p w14:paraId="271A018D" w14:textId="34333B26" w:rsidR="000F7312" w:rsidRPr="00F966E8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F966E8">
        <w:rPr>
          <w:rFonts w:ascii="Lucida Bright" w:hAnsi="Lucida Bright" w:cs="Arial"/>
          <w:b/>
          <w:iCs/>
          <w:sz w:val="24"/>
          <w:szCs w:val="24"/>
        </w:rPr>
        <w:t>TIME:</w:t>
      </w:r>
      <w:r w:rsidRPr="00F966E8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F966E8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F966E8">
        <w:rPr>
          <w:rFonts w:ascii="Lucida Bright" w:hAnsi="Lucida Bright" w:cs="Arial"/>
          <w:iCs/>
          <w:sz w:val="24"/>
          <w:szCs w:val="24"/>
        </w:rPr>
        <w:t>5</w:t>
      </w:r>
      <w:r w:rsidR="00F44D55" w:rsidRPr="00F966E8">
        <w:rPr>
          <w:rFonts w:ascii="Lucida Bright" w:hAnsi="Lucida Bright" w:cs="Arial"/>
          <w:iCs/>
          <w:sz w:val="24"/>
          <w:szCs w:val="24"/>
        </w:rPr>
        <w:t>:</w:t>
      </w:r>
      <w:r w:rsidR="0097512C" w:rsidRPr="00F966E8">
        <w:rPr>
          <w:rFonts w:ascii="Lucida Bright" w:hAnsi="Lucida Bright" w:cs="Arial"/>
          <w:iCs/>
          <w:sz w:val="24"/>
          <w:szCs w:val="24"/>
        </w:rPr>
        <w:t>3</w:t>
      </w:r>
      <w:r w:rsidR="00216D2D" w:rsidRPr="00F966E8">
        <w:rPr>
          <w:rFonts w:ascii="Lucida Bright" w:hAnsi="Lucida Bright" w:cs="Arial"/>
          <w:iCs/>
          <w:sz w:val="24"/>
          <w:szCs w:val="24"/>
        </w:rPr>
        <w:t>0</w:t>
      </w:r>
      <w:r w:rsidR="00F44D55" w:rsidRPr="00F966E8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F966E8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F966E8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F966E8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F966E8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F966E8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F966E8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F966E8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F966E8">
        <w:rPr>
          <w:rFonts w:ascii="Lucida Bright" w:hAnsi="Lucida Bright" w:cs="Arial"/>
          <w:b/>
          <w:iCs/>
          <w:sz w:val="24"/>
          <w:szCs w:val="24"/>
        </w:rPr>
        <w:tab/>
      </w:r>
      <w:r w:rsidRPr="00F966E8">
        <w:rPr>
          <w:rFonts w:ascii="Lucida Bright" w:hAnsi="Lucida Bright" w:cs="Arial"/>
          <w:b/>
          <w:iCs/>
          <w:sz w:val="24"/>
          <w:szCs w:val="24"/>
        </w:rPr>
        <w:tab/>
      </w:r>
      <w:r w:rsidRPr="00F966E8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Pr="00F966E8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F966E8">
        <w:rPr>
          <w:rFonts w:ascii="Lucida Bright" w:hAnsi="Lucida Bright" w:cs="Arial"/>
          <w:bCs/>
          <w:iCs/>
          <w:sz w:val="24"/>
          <w:szCs w:val="24"/>
        </w:rPr>
        <w:tab/>
      </w:r>
      <w:r w:rsidRPr="00F966E8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F966E8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F966E8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F966E8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F966E8">
        <w:rPr>
          <w:rFonts w:ascii="Lucida Bright" w:hAnsi="Lucida Bright" w:cs="Arial"/>
          <w:b/>
          <w:iCs/>
          <w:sz w:val="24"/>
          <w:szCs w:val="24"/>
        </w:rPr>
        <w:t>1.</w:t>
      </w:r>
      <w:r w:rsidRPr="00F966E8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F966E8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F966E8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F966E8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F966E8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Pr="00F966E8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F966E8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F966E8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F966E8">
        <w:rPr>
          <w:rFonts w:ascii="Lucida Bright" w:hAnsi="Lucida Bright" w:cs="Arial"/>
          <w:b/>
          <w:iCs/>
          <w:sz w:val="24"/>
          <w:szCs w:val="24"/>
        </w:rPr>
        <w:tab/>
      </w:r>
      <w:r w:rsidR="00891634" w:rsidRPr="00F966E8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Pr="00F966E8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8695B2C" w14:textId="05193CAA" w:rsidR="004A0706" w:rsidRPr="00F966E8" w:rsidRDefault="00891634" w:rsidP="001101C5">
      <w:pPr>
        <w:rPr>
          <w:rFonts w:ascii="Lucida Bright" w:hAnsi="Lucida Bright" w:cs="Arial"/>
          <w:b/>
          <w:iCs/>
          <w:sz w:val="24"/>
          <w:szCs w:val="24"/>
        </w:rPr>
      </w:pPr>
      <w:r w:rsidRPr="00F966E8">
        <w:rPr>
          <w:rFonts w:ascii="Lucida Bright" w:hAnsi="Lucida Bright" w:cs="Arial"/>
          <w:b/>
          <w:iCs/>
          <w:sz w:val="24"/>
          <w:szCs w:val="24"/>
        </w:rPr>
        <w:t>3.</w:t>
      </w:r>
      <w:r w:rsidRPr="00F966E8"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F966E8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F966E8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F966E8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1E00E11A" w14:textId="77777777" w:rsidR="00F966E8" w:rsidRPr="00F966E8" w:rsidRDefault="00F966E8" w:rsidP="001101C5">
      <w:pPr>
        <w:rPr>
          <w:rFonts w:ascii="Lucida Bright" w:hAnsi="Lucida Bright" w:cs="Arial"/>
          <w:b/>
          <w:iCs/>
          <w:sz w:val="24"/>
          <w:szCs w:val="24"/>
        </w:rPr>
      </w:pPr>
    </w:p>
    <w:p w14:paraId="6474D8AF" w14:textId="4F7441E9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2E502C">
        <w:rPr>
          <w:rFonts w:ascii="Lucida Bright" w:hAnsi="Lucida Bright" w:cs="Arial"/>
          <w:b/>
          <w:bCs/>
          <w:iCs/>
          <w:sz w:val="24"/>
          <w:szCs w:val="24"/>
        </w:rPr>
        <w:t xml:space="preserve">1. Changes to </w:t>
      </w:r>
      <w:r w:rsidR="00083251">
        <w:rPr>
          <w:rFonts w:ascii="Lucida Bright" w:hAnsi="Lucida Bright" w:cs="Arial"/>
          <w:b/>
          <w:bCs/>
          <w:iCs/>
          <w:sz w:val="24"/>
          <w:szCs w:val="24"/>
        </w:rPr>
        <w:t>B</w:t>
      </w:r>
      <w:r w:rsidRPr="002E502C">
        <w:rPr>
          <w:rFonts w:ascii="Lucida Bright" w:hAnsi="Lucida Bright" w:cs="Arial"/>
          <w:b/>
          <w:bCs/>
          <w:iCs/>
          <w:sz w:val="24"/>
          <w:szCs w:val="24"/>
        </w:rPr>
        <w:t xml:space="preserve">uilding </w:t>
      </w:r>
      <w:r w:rsidR="00083251">
        <w:rPr>
          <w:rFonts w:ascii="Lucida Bright" w:hAnsi="Lucida Bright" w:cs="Arial"/>
          <w:b/>
          <w:bCs/>
          <w:iCs/>
          <w:sz w:val="24"/>
          <w:szCs w:val="24"/>
        </w:rPr>
        <w:t>P</w:t>
      </w:r>
      <w:r w:rsidRPr="002E502C">
        <w:rPr>
          <w:rFonts w:ascii="Lucida Bright" w:hAnsi="Lucida Bright" w:cs="Arial"/>
          <w:b/>
          <w:bCs/>
          <w:iCs/>
          <w:sz w:val="24"/>
          <w:szCs w:val="24"/>
        </w:rPr>
        <w:t>ermit Fee Schedule</w:t>
      </w:r>
      <w:r w:rsidRPr="00F966E8">
        <w:rPr>
          <w:rFonts w:ascii="Lucida Bright" w:hAnsi="Lucida Bright" w:cs="Arial"/>
          <w:iCs/>
          <w:sz w:val="24"/>
          <w:szCs w:val="24"/>
        </w:rPr>
        <w:t>.</w:t>
      </w:r>
    </w:p>
    <w:p w14:paraId="71A990A8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Planning and Zoning Commission recommends item return to Board of</w:t>
      </w:r>
    </w:p>
    <w:p w14:paraId="111F6A21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Commissioners, no recommendation 4-0</w:t>
      </w:r>
    </w:p>
    <w:p w14:paraId="7D373972" w14:textId="77777777" w:rsidR="00F966E8" w:rsidRPr="002E502C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11BBE955" w14:textId="1CE0DDF8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2E502C">
        <w:rPr>
          <w:rFonts w:ascii="Lucida Bright" w:hAnsi="Lucida Bright" w:cs="Arial"/>
          <w:b/>
          <w:bCs/>
          <w:iCs/>
          <w:sz w:val="24"/>
          <w:szCs w:val="24"/>
        </w:rPr>
        <w:t>2. V-2023-003 Variance: Donald Hartman</w:t>
      </w:r>
      <w:r w:rsidRPr="00F966E8">
        <w:rPr>
          <w:rFonts w:ascii="Lucida Bright" w:hAnsi="Lucida Bright" w:cs="Arial"/>
          <w:iCs/>
          <w:sz w:val="24"/>
          <w:szCs w:val="24"/>
        </w:rPr>
        <w:t>, has filed an application for a</w:t>
      </w:r>
      <w:r w:rsidR="002E502C"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variance to the Franklin County Unified Development Code, Chapter 3,</w:t>
      </w:r>
      <w:r w:rsidR="002E502C"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“Specific Use Provisions,” Article 3-1, “Specific Uses,” Section 3-101,</w:t>
      </w:r>
    </w:p>
    <w:p w14:paraId="70F32430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F966E8">
        <w:rPr>
          <w:rFonts w:ascii="Lucida Bright" w:hAnsi="Lucida Bright" w:cs="Arial"/>
          <w:iCs/>
          <w:sz w:val="24"/>
          <w:szCs w:val="24"/>
        </w:rPr>
        <w:t>“</w:t>
      </w:r>
      <w:proofErr w:type="gramStart"/>
      <w:r w:rsidRPr="00F966E8">
        <w:rPr>
          <w:rFonts w:ascii="Lucida Bright" w:hAnsi="Lucida Bright" w:cs="Arial"/>
          <w:iCs/>
          <w:sz w:val="24"/>
          <w:szCs w:val="24"/>
        </w:rPr>
        <w:t>accessory</w:t>
      </w:r>
      <w:proofErr w:type="gramEnd"/>
      <w:r w:rsidRPr="00F966E8">
        <w:rPr>
          <w:rFonts w:ascii="Lucida Bright" w:hAnsi="Lucida Bright" w:cs="Arial"/>
          <w:iCs/>
          <w:sz w:val="24"/>
          <w:szCs w:val="24"/>
        </w:rPr>
        <w:t xml:space="preserve"> building, structure or use generally””; to construct a 3-car garage in the required front yard on a +/- 5.01-acre tract (Map/Parcel 040 049G) located at 392 Jim Grizzle Rd Royston, GA 30662 (RR, Rural Residential zoning district). </w:t>
      </w:r>
    </w:p>
    <w:p w14:paraId="3AC03C20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Planning and Zoning Commission recommends approval 4-0</w:t>
      </w:r>
    </w:p>
    <w:p w14:paraId="7BCF66AC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</w:p>
    <w:p w14:paraId="5EA2C686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2E502C">
        <w:rPr>
          <w:rFonts w:ascii="Lucida Bright" w:hAnsi="Lucida Bright" w:cs="Arial"/>
          <w:b/>
          <w:bCs/>
          <w:iCs/>
          <w:sz w:val="24"/>
          <w:szCs w:val="24"/>
        </w:rPr>
        <w:t>3. RZ-2023-008 Rezone: Brian Pierce</w:t>
      </w:r>
      <w:r w:rsidRPr="00F966E8">
        <w:rPr>
          <w:rFonts w:ascii="Lucida Bright" w:hAnsi="Lucida Bright" w:cs="Arial"/>
          <w:iCs/>
          <w:sz w:val="24"/>
          <w:szCs w:val="24"/>
        </w:rPr>
        <w:t>, has filed an application for an</w:t>
      </w:r>
    </w:p>
    <w:p w14:paraId="67AE655C" w14:textId="79B041D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Cs/>
          <w:sz w:val="24"/>
          <w:szCs w:val="24"/>
        </w:rPr>
        <w:t>Amendment to the Franklin County Zoning Map from Agricultural (AG) District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to Rural Residential (RR) District for +/- 24.01 acres located on Highway 326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 xml:space="preserve">(Map/Parcel 014 045C). Proposed use: </w:t>
      </w:r>
      <w:r w:rsidRPr="00F966E8">
        <w:rPr>
          <w:rFonts w:ascii="Lucida Bright" w:hAnsi="Lucida Bright" w:cs="Arial"/>
          <w:iCs/>
          <w:sz w:val="24"/>
          <w:szCs w:val="24"/>
        </w:rPr>
        <w:lastRenderedPageBreak/>
        <w:t xml:space="preserve">Residential housing. </w:t>
      </w:r>
      <w:r w:rsidRPr="00F966E8">
        <w:rPr>
          <w:rFonts w:ascii="Lucida Bright" w:hAnsi="Lucida Bright" w:cs="Arial"/>
          <w:i/>
          <w:sz w:val="24"/>
          <w:szCs w:val="24"/>
        </w:rPr>
        <w:t>Planning and Zoning Commission recommends item be tabled, no recommendation</w:t>
      </w:r>
    </w:p>
    <w:p w14:paraId="28737621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</w:p>
    <w:p w14:paraId="0D60B6A3" w14:textId="02B83A0C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2E502C">
        <w:rPr>
          <w:rFonts w:ascii="Lucida Bright" w:hAnsi="Lucida Bright" w:cs="Arial"/>
          <w:b/>
          <w:bCs/>
          <w:iCs/>
          <w:sz w:val="24"/>
          <w:szCs w:val="24"/>
        </w:rPr>
        <w:t>4. RZ-2023-009 Rezone: Michael Williams</w:t>
      </w:r>
      <w:r w:rsidRPr="00F966E8">
        <w:rPr>
          <w:rFonts w:ascii="Lucida Bright" w:hAnsi="Lucida Bright" w:cs="Arial"/>
          <w:iCs/>
          <w:sz w:val="24"/>
          <w:szCs w:val="24"/>
        </w:rPr>
        <w:t>, has filed an application for an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Amendment to the Franklin County Zoning Map from Agricultural Intensive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(AI) District to Institutional (INST) District for a +/- 1.5-acre tract located at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9367 Highway 320 Toccoa, GA 30577 (Map/Parcel 008/ 077A). Proposed</w:t>
      </w:r>
      <w:r w:rsidR="00EF699F"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 xml:space="preserve">use: Build a church. </w:t>
      </w:r>
    </w:p>
    <w:p w14:paraId="524B48CE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Planning and Zoning Commission recommends approval 4-0</w:t>
      </w:r>
    </w:p>
    <w:p w14:paraId="2D34EC84" w14:textId="77777777" w:rsidR="00F966E8" w:rsidRPr="002E502C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5B6D4704" w14:textId="14A8B51C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2E502C">
        <w:rPr>
          <w:rFonts w:ascii="Lucida Bright" w:hAnsi="Lucida Bright" w:cs="Arial"/>
          <w:b/>
          <w:bCs/>
          <w:iCs/>
          <w:sz w:val="24"/>
          <w:szCs w:val="24"/>
        </w:rPr>
        <w:t>5. V-2023-004 Variance: Maximillian Forster</w:t>
      </w:r>
      <w:r w:rsidRPr="00F966E8">
        <w:rPr>
          <w:rFonts w:ascii="Lucida Bright" w:hAnsi="Lucida Bright" w:cs="Arial"/>
          <w:iCs/>
          <w:sz w:val="24"/>
          <w:szCs w:val="24"/>
        </w:rPr>
        <w:t>, has filed an application for a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Variance to the Unified Development Code, Chapter 3, “Specific Use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 xml:space="preserve">Provisions,” Article 3-1, “Specific Uses,” Section 3-101, “accessory building, structure or use generally”; to construct a garage, carport, and swimming pool in the front yard of a Lakefront Residential (LR) zoning district. The property consists of a +/- </w:t>
      </w:r>
      <w:proofErr w:type="gramStart"/>
      <w:r w:rsidRPr="00F966E8">
        <w:rPr>
          <w:rFonts w:ascii="Lucida Bright" w:hAnsi="Lucida Bright" w:cs="Arial"/>
          <w:iCs/>
          <w:sz w:val="24"/>
          <w:szCs w:val="24"/>
        </w:rPr>
        <w:t>0.59 acre</w:t>
      </w:r>
      <w:proofErr w:type="gramEnd"/>
      <w:r w:rsidRPr="00F966E8">
        <w:rPr>
          <w:rFonts w:ascii="Lucida Bright" w:hAnsi="Lucida Bright" w:cs="Arial"/>
          <w:iCs/>
          <w:sz w:val="24"/>
          <w:szCs w:val="24"/>
        </w:rPr>
        <w:t xml:space="preserve"> tract located at 172 Lake View Court, Lavonia, GA30557 (Map/Parcel 060C/ 124). </w:t>
      </w:r>
    </w:p>
    <w:p w14:paraId="0A4A4364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Planning and Zoning Commission recommends approval 4-0</w:t>
      </w:r>
    </w:p>
    <w:p w14:paraId="5E080C1F" w14:textId="77777777" w:rsidR="00F966E8" w:rsidRPr="002E502C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522A1812" w14:textId="493E71CC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2E502C">
        <w:rPr>
          <w:rFonts w:ascii="Lucida Bright" w:hAnsi="Lucida Bright" w:cs="Arial"/>
          <w:b/>
          <w:bCs/>
          <w:iCs/>
          <w:sz w:val="24"/>
          <w:szCs w:val="24"/>
        </w:rPr>
        <w:t>6. RZ-2023-007 Rezone</w:t>
      </w:r>
      <w:r w:rsidRPr="00F966E8">
        <w:rPr>
          <w:rFonts w:ascii="Lucida Bright" w:hAnsi="Lucida Bright" w:cs="Arial"/>
          <w:iCs/>
          <w:sz w:val="24"/>
          <w:szCs w:val="24"/>
        </w:rPr>
        <w:t>: Dave H. Davis (Represented by W. Charles Ross,</w:t>
      </w:r>
      <w:r w:rsidR="00F102F9"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Esquire), has filed an application for an Amendment to the Franklin County</w:t>
      </w:r>
      <w:r w:rsidR="00EF699F"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Zoning Map from Highway Business (HB) District to Heavy Industrial (HI)District for a +/- 15.31-acre tract located at 50 Grady School Rd (Map/Parcel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 xml:space="preserve">064 086). Proposed use: Recycle collection center. </w:t>
      </w:r>
    </w:p>
    <w:p w14:paraId="33EA5D55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Planning and Zoning Commission recommends denial, 4-0</w:t>
      </w:r>
    </w:p>
    <w:p w14:paraId="410B43D8" w14:textId="77777777" w:rsidR="00F966E8" w:rsidRPr="002E502C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01A57928" w14:textId="1D13DDD0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2E502C">
        <w:rPr>
          <w:rFonts w:ascii="Lucida Bright" w:hAnsi="Lucida Bright" w:cs="Arial"/>
          <w:b/>
          <w:bCs/>
          <w:iCs/>
          <w:sz w:val="24"/>
          <w:szCs w:val="24"/>
        </w:rPr>
        <w:t>7. RZ-2023-010: Rezone: James Seymour</w:t>
      </w:r>
      <w:r w:rsidRPr="00F966E8">
        <w:rPr>
          <w:rFonts w:ascii="Lucida Bright" w:hAnsi="Lucida Bright" w:cs="Arial"/>
          <w:iCs/>
          <w:sz w:val="24"/>
          <w:szCs w:val="24"/>
        </w:rPr>
        <w:t xml:space="preserve"> (Represented by Barry Lord) has</w:t>
      </w:r>
      <w:r w:rsidR="00F102F9"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filed an application for an Amendment to the Franklin County Zoning Map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from Rural Residential (RR) District to Highway Business (HB) District for a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+/- 3.78-acre tract located on Highway 51 (Map/Parcel 021/022C). Proposed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 xml:space="preserve">use: Construct commercial building </w:t>
      </w:r>
    </w:p>
    <w:p w14:paraId="4425A7C2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Planning and Zoning Commission recommends approval 4-0</w:t>
      </w:r>
    </w:p>
    <w:p w14:paraId="73A1881A" w14:textId="77777777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</w:p>
    <w:p w14:paraId="0C31F030" w14:textId="142AB2F2" w:rsidR="00F966E8" w:rsidRPr="00F966E8" w:rsidRDefault="00F966E8" w:rsidP="00F966E8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2E502C">
        <w:rPr>
          <w:rFonts w:ascii="Lucida Bright" w:hAnsi="Lucida Bright" w:cs="Arial"/>
          <w:b/>
          <w:bCs/>
          <w:iCs/>
          <w:sz w:val="24"/>
          <w:szCs w:val="24"/>
        </w:rPr>
        <w:lastRenderedPageBreak/>
        <w:t xml:space="preserve">8. </w:t>
      </w:r>
      <w:r w:rsidR="00BB779E">
        <w:rPr>
          <w:rFonts w:ascii="Lucida Bright" w:hAnsi="Lucida Bright" w:cs="Arial"/>
          <w:b/>
          <w:bCs/>
          <w:iCs/>
          <w:sz w:val="24"/>
          <w:szCs w:val="24"/>
        </w:rPr>
        <w:t xml:space="preserve">  </w:t>
      </w:r>
      <w:r w:rsidRPr="002E502C">
        <w:rPr>
          <w:rFonts w:ascii="Lucida Bright" w:hAnsi="Lucida Bright" w:cs="Arial"/>
          <w:b/>
          <w:bCs/>
          <w:iCs/>
          <w:sz w:val="24"/>
          <w:szCs w:val="24"/>
        </w:rPr>
        <w:t>RZ-2023-011 Rezone: Wayne Ertzberger</w:t>
      </w:r>
      <w:r w:rsidRPr="00F966E8">
        <w:rPr>
          <w:rFonts w:ascii="Lucida Bright" w:hAnsi="Lucida Bright" w:cs="Arial"/>
          <w:iCs/>
          <w:sz w:val="24"/>
          <w:szCs w:val="24"/>
        </w:rPr>
        <w:t>, has filed an application for an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Amendment to the Franklin County Zoning Map from Agricultural (AG) District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to Rural Residential (RR) District for a +/- 51.77-acre tract located at 2985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Jackson Bridge Road Carnesville, GA 30521 (Map/Parcel 045/066).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F966E8">
        <w:rPr>
          <w:rFonts w:ascii="Lucida Bright" w:hAnsi="Lucida Bright" w:cs="Arial"/>
          <w:iCs/>
          <w:sz w:val="24"/>
          <w:szCs w:val="24"/>
        </w:rPr>
        <w:t>Proposed use: Subdivision.</w:t>
      </w:r>
    </w:p>
    <w:p w14:paraId="0CA1B439" w14:textId="5627921D" w:rsidR="00B01511" w:rsidRPr="00983FD0" w:rsidRDefault="00F966E8" w:rsidP="00983FD0">
      <w:pPr>
        <w:pStyle w:val="ListParagraph"/>
        <w:spacing w:line="276" w:lineRule="auto"/>
        <w:ind w:left="1080"/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Planning and Zoning Commission has no recommendation, 2-2</w:t>
      </w:r>
    </w:p>
    <w:p w14:paraId="15AC3662" w14:textId="77777777" w:rsidR="00B01511" w:rsidRPr="00A757E7" w:rsidRDefault="00B01511" w:rsidP="00B01511">
      <w:pPr>
        <w:spacing w:line="276" w:lineRule="auto"/>
        <w:rPr>
          <w:rFonts w:ascii="Arial" w:hAnsi="Arial" w:cs="Arial"/>
          <w:iCs/>
          <w:sz w:val="24"/>
          <w:szCs w:val="24"/>
        </w:rPr>
      </w:pPr>
      <w:bookmarkStart w:id="0" w:name="_Hlk130536374"/>
      <w:r w:rsidRPr="00A757E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659F3573" w14:textId="7CB6A905" w:rsidR="004D4066" w:rsidRPr="00F966E8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F966E8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F966E8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F966E8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F966E8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 w:rsidRPr="00F966E8"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Pr="00F966E8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Pr="00F966E8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F966E8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F966E8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F966E8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00130FCA" w14:textId="77777777" w:rsidR="00C939CC" w:rsidRPr="00F966E8" w:rsidRDefault="00C939CC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670990B2" w14:textId="1CA107FF" w:rsidR="00F966E8" w:rsidRDefault="00F966E8" w:rsidP="00C939CC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 xml:space="preserve">August 7, </w:t>
      </w:r>
      <w:proofErr w:type="gramStart"/>
      <w:r>
        <w:rPr>
          <w:rFonts w:ascii="Lucida Bright" w:hAnsi="Lucida Bright" w:cs="Arial"/>
          <w:i/>
          <w:sz w:val="24"/>
          <w:szCs w:val="24"/>
        </w:rPr>
        <w:t>2023  Regular</w:t>
      </w:r>
      <w:proofErr w:type="gramEnd"/>
      <w:r>
        <w:rPr>
          <w:rFonts w:ascii="Lucida Bright" w:hAnsi="Lucida Bright" w:cs="Arial"/>
          <w:i/>
          <w:sz w:val="24"/>
          <w:szCs w:val="24"/>
        </w:rPr>
        <w:t xml:space="preserve"> Meeting  6:00 PM @ Franklin County Justice Center</w:t>
      </w:r>
    </w:p>
    <w:p w14:paraId="786BE053" w14:textId="03802B4B" w:rsidR="00C939CC" w:rsidRPr="00F966E8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 xml:space="preserve">August 29,2023    Work </w:t>
      </w:r>
      <w:proofErr w:type="gramStart"/>
      <w:r w:rsidRPr="00F966E8">
        <w:rPr>
          <w:rFonts w:ascii="Lucida Bright" w:hAnsi="Lucida Bright" w:cs="Arial"/>
          <w:i/>
          <w:sz w:val="24"/>
          <w:szCs w:val="24"/>
        </w:rPr>
        <w:t>Session  6</w:t>
      </w:r>
      <w:proofErr w:type="gramEnd"/>
      <w:r w:rsidRPr="00F966E8">
        <w:rPr>
          <w:rFonts w:ascii="Lucida Bright" w:hAnsi="Lucida Bright" w:cs="Arial"/>
          <w:i/>
          <w:sz w:val="24"/>
          <w:szCs w:val="24"/>
        </w:rPr>
        <w:t>:00 PM @ Franklin County Justice Center</w:t>
      </w:r>
    </w:p>
    <w:p w14:paraId="5D89BDD9" w14:textId="33DC8F52" w:rsidR="00C939CC" w:rsidRPr="00F966E8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September</w:t>
      </w:r>
      <w:r w:rsidR="00F966E8" w:rsidRPr="00F966E8">
        <w:rPr>
          <w:rFonts w:ascii="Lucida Bright" w:hAnsi="Lucida Bright" w:cs="Arial"/>
          <w:i/>
          <w:sz w:val="24"/>
          <w:szCs w:val="24"/>
        </w:rPr>
        <w:t xml:space="preserve"> 11,</w:t>
      </w:r>
      <w:r w:rsidRPr="00F966E8">
        <w:rPr>
          <w:rFonts w:ascii="Lucida Bright" w:hAnsi="Lucida Bright" w:cs="Arial"/>
          <w:i/>
          <w:sz w:val="24"/>
          <w:szCs w:val="24"/>
        </w:rPr>
        <w:t>2023   Public Hearing 5:30 PM @ Franklin County Justice Center</w:t>
      </w:r>
    </w:p>
    <w:p w14:paraId="084504AD" w14:textId="68EE998D" w:rsidR="00C939CC" w:rsidRPr="00F966E8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September</w:t>
      </w:r>
      <w:r w:rsidR="00F966E8" w:rsidRPr="00F966E8">
        <w:rPr>
          <w:rFonts w:ascii="Lucida Bright" w:hAnsi="Lucida Bright" w:cs="Arial"/>
          <w:i/>
          <w:sz w:val="24"/>
          <w:szCs w:val="24"/>
        </w:rPr>
        <w:t>11,</w:t>
      </w:r>
      <w:r w:rsidRPr="00F966E8">
        <w:rPr>
          <w:rFonts w:ascii="Lucida Bright" w:hAnsi="Lucida Bright" w:cs="Arial"/>
          <w:i/>
          <w:sz w:val="24"/>
          <w:szCs w:val="24"/>
        </w:rPr>
        <w:t>2023    Regular Meeting 6:00 PM @ Franklin County Justice Center</w:t>
      </w:r>
    </w:p>
    <w:p w14:paraId="5AD12854" w14:textId="77777777" w:rsidR="00C939CC" w:rsidRPr="00F966E8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 xml:space="preserve">September 26, 2023   Work </w:t>
      </w:r>
      <w:proofErr w:type="gramStart"/>
      <w:r w:rsidRPr="00F966E8">
        <w:rPr>
          <w:rFonts w:ascii="Lucida Bright" w:hAnsi="Lucida Bright" w:cs="Arial"/>
          <w:i/>
          <w:sz w:val="24"/>
          <w:szCs w:val="24"/>
        </w:rPr>
        <w:t>Session  6</w:t>
      </w:r>
      <w:proofErr w:type="gramEnd"/>
      <w:r w:rsidRPr="00F966E8">
        <w:rPr>
          <w:rFonts w:ascii="Lucida Bright" w:hAnsi="Lucida Bright" w:cs="Arial"/>
          <w:i/>
          <w:sz w:val="24"/>
          <w:szCs w:val="24"/>
        </w:rPr>
        <w:t>:00 PM @ Franklin County Justice Center</w:t>
      </w:r>
    </w:p>
    <w:p w14:paraId="2505034C" w14:textId="77777777" w:rsidR="00C939CC" w:rsidRPr="00F966E8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 xml:space="preserve">October 2, 2023    Public </w:t>
      </w:r>
      <w:proofErr w:type="gramStart"/>
      <w:r w:rsidRPr="00F966E8">
        <w:rPr>
          <w:rFonts w:ascii="Lucida Bright" w:hAnsi="Lucida Bright" w:cs="Arial"/>
          <w:i/>
          <w:sz w:val="24"/>
          <w:szCs w:val="24"/>
        </w:rPr>
        <w:t>Hearing  5</w:t>
      </w:r>
      <w:proofErr w:type="gramEnd"/>
      <w:r w:rsidRPr="00F966E8">
        <w:rPr>
          <w:rFonts w:ascii="Lucida Bright" w:hAnsi="Lucida Bright" w:cs="Arial"/>
          <w:i/>
          <w:sz w:val="24"/>
          <w:szCs w:val="24"/>
        </w:rPr>
        <w:t>:30 PM @ Franklin County Justice Center</w:t>
      </w:r>
    </w:p>
    <w:p w14:paraId="4C5C39D9" w14:textId="77777777" w:rsidR="00C939CC" w:rsidRPr="00F966E8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 xml:space="preserve">October 2, 2023   Regular </w:t>
      </w:r>
      <w:proofErr w:type="gramStart"/>
      <w:r w:rsidRPr="00F966E8">
        <w:rPr>
          <w:rFonts w:ascii="Lucida Bright" w:hAnsi="Lucida Bright" w:cs="Arial"/>
          <w:i/>
          <w:sz w:val="24"/>
          <w:szCs w:val="24"/>
        </w:rPr>
        <w:t>Meeting  6</w:t>
      </w:r>
      <w:proofErr w:type="gramEnd"/>
      <w:r w:rsidRPr="00F966E8">
        <w:rPr>
          <w:rFonts w:ascii="Lucida Bright" w:hAnsi="Lucida Bright" w:cs="Arial"/>
          <w:i/>
          <w:sz w:val="24"/>
          <w:szCs w:val="24"/>
        </w:rPr>
        <w:t>:00 PM @ Franklin County Justice Center</w:t>
      </w:r>
    </w:p>
    <w:p w14:paraId="09241F5D" w14:textId="77777777" w:rsidR="00C939CC" w:rsidRPr="00F966E8" w:rsidRDefault="00C939CC" w:rsidP="00C939CC">
      <w:pPr>
        <w:rPr>
          <w:rFonts w:ascii="Lucida Bright" w:hAnsi="Lucida Bright" w:cs="Arial"/>
          <w:i/>
          <w:sz w:val="24"/>
          <w:szCs w:val="24"/>
        </w:rPr>
      </w:pPr>
      <w:r w:rsidRPr="00F966E8">
        <w:rPr>
          <w:rFonts w:ascii="Lucida Bright" w:hAnsi="Lucida Bright" w:cs="Arial"/>
          <w:i/>
          <w:sz w:val="24"/>
          <w:szCs w:val="24"/>
        </w:rPr>
        <w:t>October 31, 2023   Work Session   6:00 PM @ Franklin County Justice Center</w:t>
      </w:r>
    </w:p>
    <w:p w14:paraId="2ACC3DCE" w14:textId="77777777" w:rsidR="00C939CC" w:rsidRPr="00F966E8" w:rsidRDefault="00C939CC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7F23E061" w14:textId="77777777" w:rsidR="00AF249E" w:rsidRPr="00F966E8" w:rsidRDefault="00AF249E" w:rsidP="00774CCD">
      <w:pPr>
        <w:jc w:val="both"/>
        <w:rPr>
          <w:rFonts w:ascii="Lucida Bright" w:hAnsi="Lucida Bright" w:cs="Arial"/>
          <w:i/>
          <w:sz w:val="20"/>
          <w:szCs w:val="20"/>
        </w:rPr>
      </w:pPr>
    </w:p>
    <w:p w14:paraId="42DCA010" w14:textId="7A21CD96" w:rsidR="009555AE" w:rsidRPr="00F966E8" w:rsidRDefault="00774CCD" w:rsidP="00774CCD">
      <w:pPr>
        <w:jc w:val="both"/>
        <w:rPr>
          <w:rFonts w:ascii="Lucida Bright" w:hAnsi="Lucida Bright" w:cs="Arial"/>
          <w:i/>
          <w:sz w:val="20"/>
          <w:szCs w:val="20"/>
        </w:rPr>
      </w:pPr>
      <w:r w:rsidRPr="00F966E8">
        <w:rPr>
          <w:rFonts w:ascii="Lucida Bright" w:hAnsi="Lucida Bright" w:cs="Arial"/>
          <w:i/>
          <w:sz w:val="20"/>
          <w:szCs w:val="20"/>
        </w:rPr>
        <w:t>All meetings are held at the</w:t>
      </w:r>
      <w:r w:rsidR="00650725" w:rsidRPr="00F966E8">
        <w:rPr>
          <w:rFonts w:ascii="Lucida Bright" w:hAnsi="Lucida Bright" w:cs="Arial"/>
          <w:i/>
          <w:sz w:val="20"/>
          <w:szCs w:val="20"/>
        </w:rPr>
        <w:t xml:space="preserve"> Franklin County</w:t>
      </w:r>
      <w:r w:rsidRPr="00F966E8">
        <w:rPr>
          <w:rFonts w:ascii="Lucida Bright" w:hAnsi="Lucida Bright" w:cs="Arial"/>
          <w:i/>
          <w:sz w:val="20"/>
          <w:szCs w:val="20"/>
        </w:rPr>
        <w:t xml:space="preserve"> Justice Center unless </w:t>
      </w:r>
      <w:r w:rsidR="00E841A7" w:rsidRPr="00F966E8">
        <w:rPr>
          <w:rFonts w:ascii="Lucida Bright" w:hAnsi="Lucida Bright" w:cs="Arial"/>
          <w:i/>
          <w:sz w:val="20"/>
          <w:szCs w:val="20"/>
        </w:rPr>
        <w:t xml:space="preserve">otherwise </w:t>
      </w:r>
      <w:r w:rsidRPr="00F966E8">
        <w:rPr>
          <w:rFonts w:ascii="Lucida Bright" w:hAnsi="Lucida Bright" w:cs="Arial"/>
          <w:i/>
          <w:sz w:val="20"/>
          <w:szCs w:val="20"/>
        </w:rPr>
        <w:t>indicated. Please visit the County’s</w:t>
      </w:r>
      <w:r w:rsidR="00234D52" w:rsidRPr="00F966E8">
        <w:rPr>
          <w:rFonts w:ascii="Lucida Bright" w:hAnsi="Lucida Bright" w:cs="Arial"/>
          <w:i/>
          <w:sz w:val="20"/>
          <w:szCs w:val="20"/>
        </w:rPr>
        <w:t xml:space="preserve"> </w:t>
      </w:r>
      <w:r w:rsidR="00E40034" w:rsidRPr="00F966E8">
        <w:rPr>
          <w:rFonts w:ascii="Lucida Bright" w:hAnsi="Lucida Bright" w:cs="Arial"/>
          <w:i/>
          <w:sz w:val="20"/>
          <w:szCs w:val="20"/>
        </w:rPr>
        <w:t xml:space="preserve">website </w:t>
      </w:r>
      <w:hyperlink r:id="rId8" w:history="1">
        <w:r w:rsidR="00E40034" w:rsidRPr="00F966E8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="00E40034" w:rsidRPr="00F966E8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="00E40034" w:rsidRPr="00F966E8">
        <w:rPr>
          <w:rFonts w:ascii="Lucida Bright" w:hAnsi="Lucida Bright" w:cs="Arial"/>
          <w:i/>
          <w:sz w:val="20"/>
          <w:szCs w:val="20"/>
        </w:rPr>
        <w:t xml:space="preserve">for more </w:t>
      </w:r>
      <w:r w:rsidR="00B4415B" w:rsidRPr="00F966E8">
        <w:rPr>
          <w:rFonts w:ascii="Lucida Bright" w:hAnsi="Lucida Bright" w:cs="Arial"/>
          <w:i/>
          <w:sz w:val="20"/>
          <w:szCs w:val="20"/>
        </w:rPr>
        <w:t>information. Individuals</w:t>
      </w:r>
      <w:r w:rsidR="009555AE" w:rsidRPr="00F966E8">
        <w:rPr>
          <w:rFonts w:ascii="Lucida Bright" w:hAnsi="Lucida Bright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F966E8">
        <w:rPr>
          <w:rFonts w:ascii="Lucida Bright" w:hAnsi="Lucida Bright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F966E8">
        <w:rPr>
          <w:rFonts w:ascii="Lucida Bright" w:hAnsi="Lucida Bright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F966E8">
        <w:rPr>
          <w:rFonts w:ascii="Lucida Bright" w:hAnsi="Lucida Bright" w:cs="Arial"/>
          <w:i/>
          <w:sz w:val="20"/>
          <w:szCs w:val="20"/>
        </w:rPr>
        <w:t xml:space="preserve"> </w:t>
      </w:r>
    </w:p>
    <w:p w14:paraId="610167B5" w14:textId="77777777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</w:p>
    <w:sectPr w:rsidR="00774CCD" w:rsidRPr="00C4561F" w:rsidSect="00F966E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A6"/>
    <w:multiLevelType w:val="hybridMultilevel"/>
    <w:tmpl w:val="62D28774"/>
    <w:lvl w:ilvl="0" w:tplc="1A462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2886"/>
    <w:multiLevelType w:val="hybridMultilevel"/>
    <w:tmpl w:val="7D5A5BE6"/>
    <w:lvl w:ilvl="0" w:tplc="1DA47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AE2327"/>
    <w:multiLevelType w:val="hybridMultilevel"/>
    <w:tmpl w:val="59C2F3DE"/>
    <w:lvl w:ilvl="0" w:tplc="B3DCA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4922"/>
    <w:multiLevelType w:val="hybridMultilevel"/>
    <w:tmpl w:val="CF9AF2EA"/>
    <w:lvl w:ilvl="0" w:tplc="08D2C31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B55D73"/>
    <w:multiLevelType w:val="hybridMultilevel"/>
    <w:tmpl w:val="8ABCB536"/>
    <w:lvl w:ilvl="0" w:tplc="75C8FE6E">
      <w:start w:val="9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8955225">
    <w:abstractNumId w:val="6"/>
  </w:num>
  <w:num w:numId="2" w16cid:durableId="1531795237">
    <w:abstractNumId w:val="9"/>
  </w:num>
  <w:num w:numId="3" w16cid:durableId="1894080980">
    <w:abstractNumId w:val="5"/>
  </w:num>
  <w:num w:numId="4" w16cid:durableId="1991792059">
    <w:abstractNumId w:val="3"/>
  </w:num>
  <w:num w:numId="5" w16cid:durableId="538125517">
    <w:abstractNumId w:val="1"/>
  </w:num>
  <w:num w:numId="6" w16cid:durableId="1202477099">
    <w:abstractNumId w:val="4"/>
  </w:num>
  <w:num w:numId="7" w16cid:durableId="338309929">
    <w:abstractNumId w:val="7"/>
  </w:num>
  <w:num w:numId="8" w16cid:durableId="1579291939">
    <w:abstractNumId w:val="0"/>
  </w:num>
  <w:num w:numId="9" w16cid:durableId="1772433520">
    <w:abstractNumId w:val="8"/>
  </w:num>
  <w:num w:numId="10" w16cid:durableId="1228302731">
    <w:abstractNumId w:val="2"/>
  </w:num>
  <w:num w:numId="11" w16cid:durableId="1489783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66CE"/>
    <w:rsid w:val="0005734D"/>
    <w:rsid w:val="000607BE"/>
    <w:rsid w:val="00082665"/>
    <w:rsid w:val="00083251"/>
    <w:rsid w:val="000A3CEC"/>
    <w:rsid w:val="000A5A77"/>
    <w:rsid w:val="000A72EF"/>
    <w:rsid w:val="000B3713"/>
    <w:rsid w:val="000E221A"/>
    <w:rsid w:val="000E2BF0"/>
    <w:rsid w:val="000E78AE"/>
    <w:rsid w:val="000F7312"/>
    <w:rsid w:val="00106842"/>
    <w:rsid w:val="001101C5"/>
    <w:rsid w:val="001140B5"/>
    <w:rsid w:val="0014420E"/>
    <w:rsid w:val="001445C1"/>
    <w:rsid w:val="00144DC5"/>
    <w:rsid w:val="00146298"/>
    <w:rsid w:val="00153D8E"/>
    <w:rsid w:val="00156099"/>
    <w:rsid w:val="00157C62"/>
    <w:rsid w:val="00173587"/>
    <w:rsid w:val="00176604"/>
    <w:rsid w:val="0018548F"/>
    <w:rsid w:val="00190C8F"/>
    <w:rsid w:val="001952FC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866D1"/>
    <w:rsid w:val="002A555A"/>
    <w:rsid w:val="002B25EE"/>
    <w:rsid w:val="002B47F6"/>
    <w:rsid w:val="002C1038"/>
    <w:rsid w:val="002C6DEF"/>
    <w:rsid w:val="002D0966"/>
    <w:rsid w:val="002E502C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A0706"/>
    <w:rsid w:val="004B4AFC"/>
    <w:rsid w:val="004C38C6"/>
    <w:rsid w:val="004C6E69"/>
    <w:rsid w:val="004D4066"/>
    <w:rsid w:val="004D5E79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372B"/>
    <w:rsid w:val="00657141"/>
    <w:rsid w:val="00677C53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919BB"/>
    <w:rsid w:val="007A2662"/>
    <w:rsid w:val="007C69B0"/>
    <w:rsid w:val="007C73B3"/>
    <w:rsid w:val="007F3A04"/>
    <w:rsid w:val="0081619A"/>
    <w:rsid w:val="0084057A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B3F9C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7512C"/>
    <w:rsid w:val="00983FD0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47943"/>
    <w:rsid w:val="00A523A5"/>
    <w:rsid w:val="00A57F54"/>
    <w:rsid w:val="00A7069A"/>
    <w:rsid w:val="00A7126E"/>
    <w:rsid w:val="00A77366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249E"/>
    <w:rsid w:val="00AF3FE3"/>
    <w:rsid w:val="00AF6A17"/>
    <w:rsid w:val="00B01511"/>
    <w:rsid w:val="00B04BCA"/>
    <w:rsid w:val="00B30533"/>
    <w:rsid w:val="00B367E4"/>
    <w:rsid w:val="00B4415B"/>
    <w:rsid w:val="00B52117"/>
    <w:rsid w:val="00B639AB"/>
    <w:rsid w:val="00B85608"/>
    <w:rsid w:val="00B91DEA"/>
    <w:rsid w:val="00B93B01"/>
    <w:rsid w:val="00B940C7"/>
    <w:rsid w:val="00B959FF"/>
    <w:rsid w:val="00BA5DCE"/>
    <w:rsid w:val="00BB779E"/>
    <w:rsid w:val="00C1169C"/>
    <w:rsid w:val="00C242B4"/>
    <w:rsid w:val="00C355AF"/>
    <w:rsid w:val="00C41BB2"/>
    <w:rsid w:val="00C4561F"/>
    <w:rsid w:val="00C46A07"/>
    <w:rsid w:val="00C54A2F"/>
    <w:rsid w:val="00C559C5"/>
    <w:rsid w:val="00C62BD4"/>
    <w:rsid w:val="00C65169"/>
    <w:rsid w:val="00C72DA0"/>
    <w:rsid w:val="00C939CC"/>
    <w:rsid w:val="00CB218E"/>
    <w:rsid w:val="00CB298D"/>
    <w:rsid w:val="00CB30EC"/>
    <w:rsid w:val="00CD7FC0"/>
    <w:rsid w:val="00CE1F8E"/>
    <w:rsid w:val="00CE275D"/>
    <w:rsid w:val="00D068AB"/>
    <w:rsid w:val="00D167D8"/>
    <w:rsid w:val="00D355FE"/>
    <w:rsid w:val="00D36D28"/>
    <w:rsid w:val="00D55753"/>
    <w:rsid w:val="00D60A5E"/>
    <w:rsid w:val="00D75909"/>
    <w:rsid w:val="00D872CD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EF699F"/>
    <w:rsid w:val="00F06B0A"/>
    <w:rsid w:val="00F102F9"/>
    <w:rsid w:val="00F22D9F"/>
    <w:rsid w:val="00F44D55"/>
    <w:rsid w:val="00F465D7"/>
    <w:rsid w:val="00F52BFB"/>
    <w:rsid w:val="00F54106"/>
    <w:rsid w:val="00F62810"/>
    <w:rsid w:val="00F75CD0"/>
    <w:rsid w:val="00F87340"/>
    <w:rsid w:val="00F929B3"/>
    <w:rsid w:val="00F966E8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 Clerk</cp:lastModifiedBy>
  <cp:revision>16</cp:revision>
  <cp:lastPrinted>2021-05-17T17:42:00Z</cp:lastPrinted>
  <dcterms:created xsi:type="dcterms:W3CDTF">2023-07-12T15:11:00Z</dcterms:created>
  <dcterms:modified xsi:type="dcterms:W3CDTF">2023-08-04T11:10:00Z</dcterms:modified>
</cp:coreProperties>
</file>